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9E" w:rsidRPr="006D019E" w:rsidRDefault="006D019E" w:rsidP="006D01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bookmarkStart w:id="0" w:name="_GoBack"/>
      <w:bookmarkEnd w:id="0"/>
      <w:r w:rsidRPr="006D0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ÁSZF </w:t>
      </w:r>
      <w:r w:rsidR="00580A1B" w:rsidRPr="00371A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/ </w:t>
      </w:r>
      <w:r w:rsidRPr="006D0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Általános szerződési feltételek</w:t>
      </w:r>
    </w:p>
    <w:p w:rsidR="006D019E" w:rsidRPr="006D019E" w:rsidRDefault="006D019E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jelen ÁSZF tartalmazza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Sophie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Chance</w:t>
      </w:r>
      <w:proofErr w:type="spell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(továbbiakban </w:t>
      </w:r>
      <w:proofErr w:type="spell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</w:t>
      </w:r>
      <w:proofErr w:type="spell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 használatának feltételeit az alábbiak szerint: </w:t>
      </w:r>
    </w:p>
    <w:p w:rsidR="006D019E" w:rsidRPr="006D019E" w:rsidRDefault="006D019E" w:rsidP="00371A7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Webáruház</w:t>
      </w:r>
      <w:proofErr w:type="spellEnd"/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címe:</w:t>
      </w:r>
    </w:p>
    <w:p w:rsidR="006D019E" w:rsidRPr="006D019E" w:rsidRDefault="006D019E" w:rsidP="00371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URL </w:t>
      </w:r>
    </w:p>
    <w:p w:rsidR="006D019E" w:rsidRDefault="006D019E" w:rsidP="00371A7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webáruház</w:t>
      </w:r>
      <w:proofErr w:type="spellEnd"/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üzemeltetőjének (továbbiakban Szolgáltató) adatai:</w:t>
      </w:r>
    </w:p>
    <w:p w:rsidR="00371A7D" w:rsidRDefault="00371A7D" w:rsidP="00722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248A" w:rsidRDefault="0072248A" w:rsidP="00722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C</w:t>
      </w:r>
      <w:r w:rsidR="006D019E"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égnév:</w:t>
      </w:r>
      <w:r w:rsid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6D019E"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Székhely címe: </w:t>
      </w:r>
    </w:p>
    <w:p w:rsidR="0072248A" w:rsidRDefault="0072248A" w:rsidP="00722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Cégbejegyzés száma: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Statisztikai szám:</w:t>
      </w:r>
    </w:p>
    <w:p w:rsidR="006D019E" w:rsidRPr="006D019E" w:rsidRDefault="00580A1B" w:rsidP="00722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Adószám: 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Ügyfélszolgálat/Áruház adatai:</w:t>
      </w:r>
    </w:p>
    <w:p w:rsidR="006D019E" w:rsidRPr="006D019E" w:rsidRDefault="0072248A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Cím: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Telefon: (normál díjszabású)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E-mail: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Nyitva tartása:</w:t>
      </w:r>
      <w:r w:rsidR="006D019E"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általános szerződési feltételek elfogadása</w:t>
      </w:r>
    </w:p>
    <w:p w:rsidR="006D019E" w:rsidRPr="006D019E" w:rsidRDefault="006D019E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1. A regisztráció illetve vásárlás során (mindkét esetben) a felhasználó, ha a </w:t>
      </w:r>
      <w:proofErr w:type="spell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</w:t>
      </w:r>
      <w:proofErr w:type="spell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szolgáltatásait igénybe kívánja venni, akkor köteles elfogadni a jelen ÁSZF feltételeit, amit az űrlapon található jelölő négyzet kiválasztásával tehet meg. Az ÁSZF feltételeinek elfogadása esetén a jelen ÁSZF szerinti szerződés jön létre az Szolgáltató és a </w:t>
      </w:r>
      <w:proofErr w:type="spell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</w:t>
      </w:r>
      <w:proofErr w:type="spell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felhasználója között.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2. Ha a felhasználó az ÁSZF feltételeit nem fogadja el, akkor nem veheti igénybe a </w:t>
      </w:r>
      <w:proofErr w:type="spell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</w:t>
      </w:r>
      <w:proofErr w:type="spell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szolgáltatásait. Nem </w:t>
      </w:r>
      <w:proofErr w:type="gram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regisztrálhat</w:t>
      </w:r>
      <w:proofErr w:type="gram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nem küldhet megrendelést sem. 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megrendelés lépései:</w:t>
      </w:r>
    </w:p>
    <w:p w:rsidR="006D019E" w:rsidRPr="006D019E" w:rsidRDefault="006D019E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1. A regisztráció menete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2. A kosár használata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3. A megrendelés összeállítása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4. Az adatbeviteli hibák ellenőrzésének és javításának módja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5. A megrendelés elküldése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6. </w:t>
      </w: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megrendelés visszaigazolása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adásvételi szerződés létrejötte:</w:t>
      </w:r>
    </w:p>
    <w:p w:rsidR="006D019E" w:rsidRPr="006D019E" w:rsidRDefault="006D019E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1. Ha a felhasználó megrendelést küld a </w:t>
      </w:r>
      <w:proofErr w:type="spell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</w:t>
      </w:r>
      <w:proofErr w:type="spell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oldalain, és a szolgáltató a megrendelést e-mailben visszaigazolja adásvételi szerződés jön létre a vásárló (felhasználó) és a szolgáltató között. (Ha a megrendelés megérkezését visszaigazoló e-mail a vásárlóhoz 48 órán belül nem érkezik meg, akkor a vásárló mentesül az ajánlati kötöttség alól, nem köteles a megrendelt terméket megvenni, a szolgáltatást igénybe venni.) 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2. A felhasználó elfogadja, hogy az ily módon kötött </w:t>
      </w:r>
      <w:proofErr w:type="gram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szerződés írásban</w:t>
      </w:r>
      <w:proofErr w:type="gram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megkötöttnek minősül, és arra Magyarország joga irányadó. A szerződésre a jelen ÁSZF rendelkezései vonatkoznak. 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3. A szerződés magyar nyelven jön létre, a </w:t>
      </w:r>
      <w:proofErr w:type="spell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</w:t>
      </w:r>
      <w:proofErr w:type="spell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elektronikus formában, automatikusan tárolja. A felhasználó számára a </w:t>
      </w:r>
      <w:proofErr w:type="spellStart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Webáruházba</w:t>
      </w:r>
      <w:proofErr w:type="spell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történő bejelentkezés után hozzáférhető. Annak tartalmát elolvashatja, mentheti vagy kinyomtathatja. 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termék lényeges tulajdonságai</w:t>
      </w:r>
    </w:p>
    <w:p w:rsidR="006D019E" w:rsidRDefault="006D019E" w:rsidP="00580A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termék lényeges tulajdonságait a felhasználók megtekinthetik a termékek bemutató oldalain. </w:t>
      </w:r>
    </w:p>
    <w:p w:rsidR="00580A1B" w:rsidRDefault="00580A1B" w:rsidP="00580A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Tekintettel arra, hogy egyedi készítésű termékek</w:t>
      </w:r>
      <w:r w:rsidR="00F75EB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et vásárolhat meg </w:t>
      </w:r>
      <w:proofErr w:type="spellStart"/>
      <w:r w:rsidR="00F75EBD"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Webáruházunkban</w:t>
      </w:r>
      <w:proofErr w:type="spellEnd"/>
      <w:r w:rsidR="00F75EB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72248A">
        <w:rPr>
          <w:rFonts w:ascii="Times New Roman" w:eastAsia="Times New Roman" w:hAnsi="Times New Roman" w:cs="Times New Roman"/>
          <w:sz w:val="20"/>
          <w:szCs w:val="20"/>
          <w:lang w:eastAsia="hu-HU"/>
        </w:rPr>
        <w:t>előfordulhat</w:t>
      </w:r>
      <w:r w:rsidR="00F75EB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apróbb eltérés, pl. a beszerzett bőrök, szőrök színárnyalatában vagy kiegészítőkben. Amennyiben az eltérés </w:t>
      </w:r>
      <w:r w:rsidR="001317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várhatóan </w:t>
      </w:r>
      <w:r w:rsidR="00F75EBD">
        <w:rPr>
          <w:rFonts w:ascii="Times New Roman" w:eastAsia="Times New Roman" w:hAnsi="Times New Roman" w:cs="Times New Roman"/>
          <w:sz w:val="20"/>
          <w:szCs w:val="20"/>
          <w:lang w:eastAsia="hu-HU"/>
        </w:rPr>
        <w:t>jelentősnek mondható, úgy a tervező a megadott elérhetőségen felkeresi Vásárlóját egyeztetés végett.</w:t>
      </w:r>
    </w:p>
    <w:p w:rsidR="00371A7D" w:rsidRDefault="00371A7D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Árak</w:t>
      </w:r>
    </w:p>
    <w:p w:rsidR="006D019E" w:rsidRPr="006D019E" w:rsidRDefault="00896778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Webáruházban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közzétett árak</w:t>
      </w:r>
      <w:r w:rsidR="006D019E"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bruttó árak, amelyek tartalmazzák a termékek árát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r w:rsidR="006D019E"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Kiszállítás, személyes átvétel</w:t>
      </w:r>
    </w:p>
    <w:p w:rsidR="006D019E" w:rsidRPr="006D019E" w:rsidRDefault="006D019E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1. A szállítási határidők a termékek bemutató oldalain olvashatók.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2. A termékek kiszállítását </w:t>
      </w:r>
      <w:r w:rsidR="0089677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a szállítás során felmerült költségek rendezését 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a szolgáltató a vásárlóval egyeztetett</w:t>
      </w:r>
      <w:r w:rsidR="00896778">
        <w:rPr>
          <w:rFonts w:ascii="Times New Roman" w:eastAsia="Times New Roman" w:hAnsi="Times New Roman" w:cs="Times New Roman"/>
          <w:sz w:val="20"/>
          <w:szCs w:val="20"/>
          <w:lang w:eastAsia="hu-HU"/>
        </w:rPr>
        <w:t>en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végzi.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3. A vásárló köteles a kiszállítás (vagy személyes átvétel) időpontjában a csomag sértetlenségét ellenőrizni. Sérült csomagolás esetén a hibát a helyszínen jegyzőkönyvben kell rögzíteni. 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Lehetséges fizetési módok</w:t>
      </w:r>
    </w:p>
    <w:p w:rsidR="006D019E" w:rsidRPr="006D019E" w:rsidRDefault="006D019E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1. Személyesen, készpénzben az áru átvételével egyidejűleg (utánvétel)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2. B</w:t>
      </w:r>
      <w:r w:rsidR="0072248A">
        <w:rPr>
          <w:rFonts w:ascii="Times New Roman" w:eastAsia="Times New Roman" w:hAnsi="Times New Roman" w:cs="Times New Roman"/>
          <w:sz w:val="20"/>
          <w:szCs w:val="20"/>
          <w:lang w:eastAsia="hu-HU"/>
        </w:rPr>
        <w:t>anki átutalás (előre utalás)</w:t>
      </w:r>
      <w:r w:rsidR="0072248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Elállási jog</w:t>
      </w:r>
    </w:p>
    <w:p w:rsidR="006D019E" w:rsidRPr="006D019E" w:rsidRDefault="0072248A" w:rsidP="006D019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6D019E"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45/2014. (II. 26.) Korm. rendelet 1. mellékletében található Elállási/Felmondási mintatájékoztató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alapján </w:t>
      </w:r>
      <w:r w:rsidR="005F2EE1">
        <w:rPr>
          <w:rFonts w:ascii="Times New Roman" w:eastAsia="Times New Roman" w:hAnsi="Times New Roman" w:cs="Times New Roman"/>
          <w:sz w:val="20"/>
          <w:szCs w:val="20"/>
          <w:lang w:eastAsia="hu-HU"/>
        </w:rPr>
        <w:t>az ÁSZF mellékleteként</w:t>
      </w:r>
      <w:r w:rsidR="00835FA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letölthető.</w:t>
      </w:r>
      <w:r w:rsidR="006D019E"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kellékszavatosságról, a termékszavatosságról és a jótállásról szóló tájékoztató</w:t>
      </w:r>
    </w:p>
    <w:p w:rsidR="005F2EE1" w:rsidRPr="005F2EE1" w:rsidRDefault="005F2EE1" w:rsidP="005F2EE1">
      <w:pPr>
        <w:pStyle w:val="NormlWeb"/>
        <w:rPr>
          <w:sz w:val="20"/>
          <w:szCs w:val="20"/>
        </w:rPr>
      </w:pPr>
      <w:r w:rsidRPr="005F2EE1">
        <w:rPr>
          <w:b/>
          <w:bCs/>
          <w:sz w:val="20"/>
          <w:szCs w:val="20"/>
        </w:rPr>
        <w:t>1. Kellékszavatosság</w:t>
      </w:r>
    </w:p>
    <w:p w:rsidR="005F2EE1" w:rsidRDefault="005F2EE1" w:rsidP="005F2EE1">
      <w:pPr>
        <w:pStyle w:val="NormlWeb"/>
        <w:rPr>
          <w:sz w:val="20"/>
          <w:szCs w:val="20"/>
        </w:rPr>
      </w:pPr>
      <w:r>
        <w:rPr>
          <w:sz w:val="20"/>
          <w:szCs w:val="20"/>
        </w:rPr>
        <w:t>H</w:t>
      </w:r>
      <w:r w:rsidR="00C5592B">
        <w:rPr>
          <w:sz w:val="20"/>
          <w:szCs w:val="20"/>
        </w:rPr>
        <w:t>ibás teljesítés</w:t>
      </w:r>
      <w:r w:rsidRPr="005F2EE1">
        <w:rPr>
          <w:sz w:val="20"/>
          <w:szCs w:val="20"/>
        </w:rPr>
        <w:t xml:space="preserve"> esetén a vállalkozással szemben </w:t>
      </w:r>
      <w:r>
        <w:rPr>
          <w:sz w:val="20"/>
          <w:szCs w:val="20"/>
        </w:rPr>
        <w:t>az alábbi kellékszavatossági igényeket</w:t>
      </w:r>
      <w:r w:rsidRPr="005F2EE1">
        <w:rPr>
          <w:sz w:val="20"/>
          <w:szCs w:val="20"/>
        </w:rPr>
        <w:t xml:space="preserve"> érvényesíthet</w:t>
      </w:r>
      <w:r>
        <w:rPr>
          <w:sz w:val="20"/>
          <w:szCs w:val="20"/>
        </w:rPr>
        <w:t>i</w:t>
      </w:r>
      <w:r w:rsidRPr="005F2EE1">
        <w:rPr>
          <w:sz w:val="20"/>
          <w:szCs w:val="20"/>
        </w:rPr>
        <w:t xml:space="preserve"> a Polgári</w:t>
      </w:r>
      <w:r>
        <w:rPr>
          <w:sz w:val="20"/>
          <w:szCs w:val="20"/>
        </w:rPr>
        <w:t xml:space="preserve"> Törvénykönyv szabályai szerint. </w:t>
      </w:r>
    </w:p>
    <w:p w:rsidR="005F2EE1" w:rsidRPr="005F2EE1" w:rsidRDefault="005F2EE1" w:rsidP="005F2EE1">
      <w:pPr>
        <w:pStyle w:val="NormlWeb"/>
        <w:rPr>
          <w:sz w:val="20"/>
          <w:szCs w:val="20"/>
        </w:rPr>
      </w:pPr>
      <w:r w:rsidRPr="005F2EE1">
        <w:rPr>
          <w:sz w:val="20"/>
          <w:szCs w:val="20"/>
        </w:rPr>
        <w:t>Kérhet kijavítást vagy kicserélést, kivéve, ha az ezek közül az Ön által választott igény teljesítése lehetetlen vagy a vállalkozás számára más igénye teljesítéséhez képest aránytalan többletköltséggel járna. Ha a kijavítást vagy a kicserélést nem kérte, illetve nem kérhette, úgy igényelheti az ellenszolgáltatás arányos leszállítását</w:t>
      </w:r>
      <w:r w:rsidR="00C319CF">
        <w:rPr>
          <w:sz w:val="20"/>
          <w:szCs w:val="20"/>
        </w:rPr>
        <w:t>, végső esetben a szerződéstől</w:t>
      </w:r>
      <w:r w:rsidRPr="005F2EE1">
        <w:rPr>
          <w:sz w:val="20"/>
          <w:szCs w:val="20"/>
        </w:rPr>
        <w:t xml:space="preserve"> elállhat.</w:t>
      </w:r>
    </w:p>
    <w:p w:rsidR="007A2627" w:rsidRDefault="00C5592B" w:rsidP="005F2EE1">
      <w:pPr>
        <w:pStyle w:val="NormlWeb"/>
        <w:rPr>
          <w:sz w:val="20"/>
          <w:szCs w:val="20"/>
        </w:rPr>
      </w:pPr>
      <w:r>
        <w:rPr>
          <w:sz w:val="20"/>
          <w:szCs w:val="20"/>
        </w:rPr>
        <w:t>K</w:t>
      </w:r>
      <w:r w:rsidR="005F2EE1" w:rsidRPr="005F2EE1">
        <w:rPr>
          <w:sz w:val="20"/>
          <w:szCs w:val="20"/>
        </w:rPr>
        <w:t>öteles a hibát annak felfedezése után haladéktalanul, de nem később, mint a hiba felfedezésétől számított kettő hónapon be</w:t>
      </w:r>
      <w:r w:rsidR="007A2627">
        <w:rPr>
          <w:sz w:val="20"/>
          <w:szCs w:val="20"/>
        </w:rPr>
        <w:t>lül közölni. Ugyanakkor felhívjuk szíves</w:t>
      </w:r>
      <w:r w:rsidR="005F2EE1" w:rsidRPr="005F2EE1">
        <w:rPr>
          <w:sz w:val="20"/>
          <w:szCs w:val="20"/>
        </w:rPr>
        <w:t xml:space="preserve"> figyelmét, hogy a szerződés teljesítésétől számított két éves elévülési határidőn túl kellékszavatossági jogait már nem érvényesítheti. </w:t>
      </w:r>
    </w:p>
    <w:p w:rsidR="005F2EE1" w:rsidRPr="005F2EE1" w:rsidRDefault="005F2EE1" w:rsidP="005F2EE1">
      <w:pPr>
        <w:pStyle w:val="NormlWeb"/>
        <w:rPr>
          <w:sz w:val="20"/>
          <w:szCs w:val="20"/>
        </w:rPr>
      </w:pPr>
      <w:r w:rsidRPr="005F2EE1">
        <w:rPr>
          <w:sz w:val="20"/>
          <w:szCs w:val="20"/>
        </w:rPr>
        <w:t>A teljesítéstől számított hat hónapon belül a kellékszavatossági igénye érvényesítésének a hiba közlésén túl nincs egyéb feltétele</w:t>
      </w:r>
      <w:r w:rsidR="007A2627">
        <w:rPr>
          <w:sz w:val="20"/>
          <w:szCs w:val="20"/>
        </w:rPr>
        <w:t>.</w:t>
      </w:r>
      <w:r w:rsidRPr="005F2EE1">
        <w:rPr>
          <w:sz w:val="20"/>
          <w:szCs w:val="20"/>
        </w:rPr>
        <w:t xml:space="preserve"> A teljesítéstől számított hat hónap eltelte után azonban már Ön köteles bizonyítani, hogy az Ön által felismert hiba már a teljesítés időpontjában is megvolt.</w:t>
      </w:r>
    </w:p>
    <w:p w:rsidR="005F2EE1" w:rsidRPr="005F2EE1" w:rsidRDefault="005F2EE1" w:rsidP="005F2EE1">
      <w:pPr>
        <w:pStyle w:val="NormlWeb"/>
        <w:rPr>
          <w:sz w:val="20"/>
          <w:szCs w:val="20"/>
        </w:rPr>
      </w:pPr>
      <w:r w:rsidRPr="005F2EE1">
        <w:rPr>
          <w:b/>
          <w:bCs/>
          <w:sz w:val="20"/>
          <w:szCs w:val="20"/>
        </w:rPr>
        <w:t>2. Termékszavatosság</w:t>
      </w:r>
    </w:p>
    <w:p w:rsidR="006638AA" w:rsidRDefault="006638AA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Termék</w:t>
      </w:r>
      <w:r w:rsidR="005F2EE1" w:rsidRPr="005F2EE1">
        <w:rPr>
          <w:sz w:val="20"/>
          <w:szCs w:val="20"/>
        </w:rPr>
        <w:t xml:space="preserve"> hibája esetén Ön – választása szerint – az 1. pontban meghatározott jogát vagy termékszavatossági igényt érvényesíthet.</w:t>
      </w:r>
    </w:p>
    <w:p w:rsidR="006638AA" w:rsidRDefault="006638AA" w:rsidP="006638AA">
      <w:pPr>
        <w:pStyle w:val="NormlWeb"/>
        <w:spacing w:before="0" w:beforeAutospacing="0" w:after="0" w:afterAutospacing="0"/>
        <w:rPr>
          <w:sz w:val="20"/>
          <w:szCs w:val="20"/>
        </w:rPr>
      </w:pPr>
    </w:p>
    <w:p w:rsidR="005F2EE1" w:rsidRPr="005F2EE1" w:rsidRDefault="005F2EE1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 w:rsidRPr="005F2EE1">
        <w:rPr>
          <w:sz w:val="20"/>
          <w:szCs w:val="20"/>
        </w:rPr>
        <w:t>Termékszavatossági igényként Ön kizárólag a hibás termék kijavítását vagy kicserélését kérheti.</w:t>
      </w:r>
    </w:p>
    <w:p w:rsidR="005F2EE1" w:rsidRPr="005F2EE1" w:rsidRDefault="006638AA" w:rsidP="006638AA">
      <w:pPr>
        <w:pStyle w:val="NormlWeb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A</w:t>
      </w:r>
      <w:r w:rsidR="005F2EE1" w:rsidRPr="005F2EE1">
        <w:rPr>
          <w:sz w:val="20"/>
          <w:szCs w:val="20"/>
        </w:rPr>
        <w:t xml:space="preserve"> termék akkor hibás, ha az nem felel meg a forgalomba hozatalakor hatályos minőségi követelményeknek vagy pedig, ha nem rendelkezik a gyártó által adott leírásban szereplő tulajdonságokkal.</w:t>
      </w:r>
    </w:p>
    <w:p w:rsidR="005F2EE1" w:rsidRPr="005F2EE1" w:rsidRDefault="005F2EE1" w:rsidP="006638AA">
      <w:pPr>
        <w:pStyle w:val="NormlWeb"/>
        <w:spacing w:before="0" w:beforeAutospacing="0"/>
        <w:rPr>
          <w:sz w:val="20"/>
          <w:szCs w:val="20"/>
        </w:rPr>
      </w:pPr>
      <w:r w:rsidRPr="005F2EE1">
        <w:rPr>
          <w:sz w:val="20"/>
          <w:szCs w:val="20"/>
        </w:rPr>
        <w:t>Termékszavatossági igényét Ön a termék forgalomba hozatalától számított két éven belül érvényesítheti. E határidő elteltével e jogosultságát elveszti.</w:t>
      </w:r>
    </w:p>
    <w:p w:rsidR="005F2EE1" w:rsidRPr="005F2EE1" w:rsidRDefault="005F2EE1" w:rsidP="006638AA">
      <w:pPr>
        <w:pStyle w:val="NormlWeb"/>
        <w:spacing w:before="0" w:beforeAutospacing="0"/>
        <w:rPr>
          <w:sz w:val="20"/>
          <w:szCs w:val="20"/>
        </w:rPr>
      </w:pPr>
      <w:r w:rsidRPr="005F2EE1">
        <w:rPr>
          <w:sz w:val="20"/>
          <w:szCs w:val="20"/>
        </w:rPr>
        <w:t>Termékszavat</w:t>
      </w:r>
      <w:r w:rsidR="006638AA">
        <w:rPr>
          <w:sz w:val="20"/>
          <w:szCs w:val="20"/>
        </w:rPr>
        <w:t>ossági igényét kizárólag a termék</w:t>
      </w:r>
      <w:r w:rsidRPr="005F2EE1">
        <w:rPr>
          <w:sz w:val="20"/>
          <w:szCs w:val="20"/>
        </w:rPr>
        <w:t xml:space="preserve"> gyártójával vagy forgalmazójával szemben gyakorolhatja. A termék hibáját termékszavatossági igény érvényesítése esetén Önnek kell bizonyítania.</w:t>
      </w:r>
    </w:p>
    <w:p w:rsidR="005F2EE1" w:rsidRDefault="006638AA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sz w:val="20"/>
          <w:szCs w:val="20"/>
        </w:rPr>
        <w:t>Sophie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Chance</w:t>
      </w:r>
      <w:proofErr w:type="spellEnd"/>
      <w:r w:rsidR="005F2EE1" w:rsidRPr="005F2EE1">
        <w:rPr>
          <w:sz w:val="20"/>
          <w:szCs w:val="20"/>
        </w:rPr>
        <w:t xml:space="preserve"> kizárólag akkor mentesül termékszavatossági kötelezettsége alól, ha bizonyítani tudja, hogy:</w:t>
      </w:r>
    </w:p>
    <w:p w:rsidR="006638AA" w:rsidRPr="005F2EE1" w:rsidRDefault="006638AA" w:rsidP="006638AA">
      <w:pPr>
        <w:pStyle w:val="NormlWeb"/>
        <w:spacing w:before="0" w:beforeAutospacing="0" w:after="0" w:afterAutospacing="0"/>
        <w:rPr>
          <w:sz w:val="20"/>
          <w:szCs w:val="20"/>
        </w:rPr>
      </w:pPr>
    </w:p>
    <w:p w:rsidR="005F2EE1" w:rsidRPr="005F2EE1" w:rsidRDefault="005F2EE1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 w:rsidRPr="005F2EE1">
        <w:rPr>
          <w:sz w:val="20"/>
          <w:szCs w:val="20"/>
        </w:rPr>
        <w:t>– a hiba a tudomány és a technika állása szerint a forgalomba hozatal időpontjában nem volt felismerhető vagy</w:t>
      </w:r>
    </w:p>
    <w:p w:rsidR="005F2EE1" w:rsidRDefault="005F2EE1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 w:rsidRPr="005F2EE1">
        <w:rPr>
          <w:sz w:val="20"/>
          <w:szCs w:val="20"/>
        </w:rPr>
        <w:t>– a termék hibája jogszabály vagy kötelező hatósági előírás alkalmazásából ered.</w:t>
      </w:r>
    </w:p>
    <w:p w:rsidR="006638AA" w:rsidRPr="005F2EE1" w:rsidRDefault="006638AA" w:rsidP="006638AA">
      <w:pPr>
        <w:pStyle w:val="NormlWeb"/>
        <w:spacing w:before="0" w:beforeAutospacing="0" w:after="0" w:afterAutospacing="0"/>
        <w:rPr>
          <w:sz w:val="20"/>
          <w:szCs w:val="20"/>
        </w:rPr>
      </w:pPr>
    </w:p>
    <w:p w:rsidR="005F2EE1" w:rsidRPr="005F2EE1" w:rsidRDefault="005F2EE1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 w:rsidRPr="005F2EE1">
        <w:rPr>
          <w:sz w:val="20"/>
          <w:szCs w:val="20"/>
        </w:rPr>
        <w:t>A gyártónak (forgalmazónak) a mentesüléshez elegendő egy okot bizonyítania.</w:t>
      </w:r>
    </w:p>
    <w:p w:rsidR="005F2EE1" w:rsidRPr="005F2EE1" w:rsidRDefault="005F2EE1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 w:rsidRPr="005F2EE1">
        <w:rPr>
          <w:sz w:val="20"/>
          <w:szCs w:val="20"/>
        </w:rPr>
        <w:t>Felhív</w:t>
      </w:r>
      <w:r w:rsidR="006638AA">
        <w:rPr>
          <w:sz w:val="20"/>
          <w:szCs w:val="20"/>
        </w:rPr>
        <w:t xml:space="preserve">juk szíves </w:t>
      </w:r>
      <w:r w:rsidRPr="005F2EE1">
        <w:rPr>
          <w:sz w:val="20"/>
          <w:szCs w:val="20"/>
        </w:rPr>
        <w:t>figyelmét, hogy ugyanazon hiba miatt kellékszavatossági és termékszavatossági igényt egyszerre, egymással párhuzamosan nem érvényesíthet. Termékszavatossági igényének eredményes érvényesítése esetén azonban a kicserélt termékre, illetve kijavított részre vonatkozó kellékszavatossági igényét a gyártóval szemben érvényesítheti.</w:t>
      </w:r>
    </w:p>
    <w:p w:rsidR="006638AA" w:rsidRDefault="006638AA" w:rsidP="006638AA">
      <w:pPr>
        <w:pStyle w:val="NormlWeb"/>
        <w:spacing w:before="0" w:beforeAutospacing="0" w:after="0" w:afterAutospacing="0"/>
        <w:rPr>
          <w:b/>
          <w:bCs/>
          <w:sz w:val="20"/>
          <w:szCs w:val="20"/>
        </w:rPr>
      </w:pPr>
    </w:p>
    <w:p w:rsidR="005F2EE1" w:rsidRPr="005F2EE1" w:rsidRDefault="005F2EE1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 w:rsidRPr="005F2EE1">
        <w:rPr>
          <w:b/>
          <w:bCs/>
          <w:sz w:val="20"/>
          <w:szCs w:val="20"/>
        </w:rPr>
        <w:t>3. Jótállás</w:t>
      </w:r>
    </w:p>
    <w:p w:rsidR="005F2EE1" w:rsidRPr="005F2EE1" w:rsidRDefault="005F2EE1" w:rsidP="006638AA">
      <w:pPr>
        <w:pStyle w:val="NormlWeb"/>
        <w:spacing w:before="0" w:beforeAutospacing="0" w:after="0" w:afterAutospacing="0"/>
        <w:rPr>
          <w:sz w:val="20"/>
          <w:szCs w:val="20"/>
        </w:rPr>
      </w:pPr>
    </w:p>
    <w:p w:rsidR="005F2EE1" w:rsidRPr="005F2EE1" w:rsidRDefault="005F2EE1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 w:rsidRPr="005F2EE1">
        <w:rPr>
          <w:sz w:val="20"/>
          <w:szCs w:val="20"/>
        </w:rPr>
        <w:t>A vállalkozás jótállási kötelezettsége alól csak abban az esetben mentesül, ha bizonyítja, hogy a hiba oka a teljesítés után keletkezett.</w:t>
      </w:r>
    </w:p>
    <w:p w:rsidR="005F2EE1" w:rsidRPr="005F2EE1" w:rsidRDefault="006638AA" w:rsidP="006638AA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Felhívjuk szíves</w:t>
      </w:r>
      <w:r w:rsidR="005F2EE1" w:rsidRPr="005F2EE1">
        <w:rPr>
          <w:sz w:val="20"/>
          <w:szCs w:val="20"/>
        </w:rPr>
        <w:t xml:space="preserve"> figyelmét, hogy ugyanazon hiba miatt kellékszavatossági és jótállási igényt, illetve termékszavatossági és jótállási igényt egyszerre, egymással párhuzamosan nem érvényesíthet, egyébként viszont Önt a jótállásból fakadó jogok az 1. és a 2. pontban meghatározott jogosultságoktól függetlenül megilletik.</w:t>
      </w:r>
    </w:p>
    <w:p w:rsidR="005F2EE1" w:rsidRPr="006D019E" w:rsidRDefault="005F2EE1" w:rsidP="00663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019E" w:rsidRPr="006D019E" w:rsidRDefault="006D019E" w:rsidP="006638A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Jótállási vagy szavatossági igény bejelentésének módja</w:t>
      </w:r>
    </w:p>
    <w:p w:rsidR="006D019E" w:rsidRPr="006D019E" w:rsidRDefault="006D019E" w:rsidP="006638A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>Írásban történő bejelentés</w:t>
      </w:r>
      <w:r w:rsidR="006638AA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A vásárló bejelentheti jótállási vagy szavatossági igényét a Szolgáltatónak küldött levélben, vagy elektronikus levélben (</w:t>
      </w:r>
      <w:r w:rsidR="006638AA">
        <w:rPr>
          <w:rFonts w:ascii="Times New Roman" w:eastAsia="Times New Roman" w:hAnsi="Times New Roman" w:cs="Times New Roman"/>
          <w:sz w:val="20"/>
          <w:szCs w:val="20"/>
          <w:lang w:eastAsia="hu-HU"/>
        </w:rPr>
        <w:t>email cím</w:t>
      </w:r>
      <w:proofErr w:type="gramStart"/>
      <w:r w:rsidR="006638AA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).</w:t>
      </w:r>
      <w:proofErr w:type="gramEnd"/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Ekkor a levélnek tartalmaznia kell: - a vásárló nevét, címét, 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- a termék megnevezését, vételárát, 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- a vásárlás időpontját, 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- a hiba bejelentésének időpontját,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- a hiba leírását,</w:t>
      </w: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- a vásárló által érvé</w:t>
      </w:r>
      <w:r w:rsidR="006638A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nyesíteni kívánt igényt. </w:t>
      </w:r>
    </w:p>
    <w:p w:rsidR="006D019E" w:rsidRPr="006D019E" w:rsidRDefault="006D019E" w:rsidP="006D0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Mellékletek:</w:t>
      </w:r>
    </w:p>
    <w:p w:rsidR="006D019E" w:rsidRPr="006D019E" w:rsidRDefault="006D019E" w:rsidP="006D0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1. </w:t>
      </w:r>
      <w:hyperlink r:id="rId4" w:history="1">
        <w:proofErr w:type="spellStart"/>
        <w:r w:rsidRPr="006D01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>Adavédelmi</w:t>
        </w:r>
        <w:proofErr w:type="spellEnd"/>
        <w:r w:rsidRPr="006D01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 xml:space="preserve"> tájékoztató </w:t>
        </w:r>
      </w:hyperlink>
      <w:r w:rsidRPr="006D019E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2. </w:t>
      </w:r>
      <w:hyperlink r:id="rId5" w:history="1">
        <w:r w:rsidRPr="006D01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 xml:space="preserve">Elállási nyilatkozatminta </w:t>
        </w:r>
      </w:hyperlink>
    </w:p>
    <w:p w:rsidR="000770F0" w:rsidRPr="006D019E" w:rsidRDefault="000770F0">
      <w:pPr>
        <w:rPr>
          <w:sz w:val="20"/>
          <w:szCs w:val="20"/>
        </w:rPr>
      </w:pPr>
    </w:p>
    <w:sectPr w:rsidR="000770F0" w:rsidRPr="006D019E" w:rsidSect="00371A7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9E"/>
    <w:rsid w:val="000770F0"/>
    <w:rsid w:val="001317A4"/>
    <w:rsid w:val="00371A7D"/>
    <w:rsid w:val="00580A1B"/>
    <w:rsid w:val="005F2EE1"/>
    <w:rsid w:val="006638AA"/>
    <w:rsid w:val="006D019E"/>
    <w:rsid w:val="0072248A"/>
    <w:rsid w:val="00742998"/>
    <w:rsid w:val="007A2627"/>
    <w:rsid w:val="00835FAC"/>
    <w:rsid w:val="00896778"/>
    <w:rsid w:val="00C319CF"/>
    <w:rsid w:val="00C5592B"/>
    <w:rsid w:val="00D152F1"/>
    <w:rsid w:val="00F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09E6F-2570-4722-8F10-FBC7C10F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F2EE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fejlesztes.gtportal.eu/index.php?f0=9_Webshop_9a" TargetMode="External"/><Relationship Id="rId4" Type="http://schemas.openxmlformats.org/officeDocument/2006/relationships/hyperlink" Target="http://webfejlesztes.gtportal.eu/index.php?f0=9_nyilatkoz_0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910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Gyurjan Ildiko</dc:creator>
  <cp:keywords/>
  <dc:description/>
  <cp:lastModifiedBy>Gyurjan Ildiko</cp:lastModifiedBy>
  <cp:revision>13</cp:revision>
  <dcterms:created xsi:type="dcterms:W3CDTF">2017-04-07T09:43:00Z</dcterms:created>
  <dcterms:modified xsi:type="dcterms:W3CDTF">2017-04-07T10:41:00Z</dcterms:modified>
</cp:coreProperties>
</file>